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6050D" w14:textId="3FD4EDCA" w:rsidR="00E314CA" w:rsidRDefault="00E314CA" w:rsidP="00B86D93">
      <w:pPr>
        <w:pStyle w:val="Title"/>
        <w:rPr>
          <w:b w:val="0"/>
        </w:rPr>
      </w:pPr>
      <w:r w:rsidRPr="00A7090F">
        <w:t>Collaborative Teams</w:t>
      </w:r>
      <w:r w:rsidR="00FD637F">
        <w:t xml:space="preserve"> Key Terms,</w:t>
      </w:r>
      <w:r w:rsidRPr="00A7090F">
        <w:t xml:space="preserve"> Part </w:t>
      </w:r>
      <w:r>
        <w:t>3</w:t>
      </w:r>
    </w:p>
    <w:p w14:paraId="7CC1230B" w14:textId="77777777" w:rsidR="00E314CA" w:rsidRDefault="00E314CA" w:rsidP="00E314CA">
      <w:pPr>
        <w:rPr>
          <w:rFonts w:ascii="Arial" w:hAnsi="Arial" w:cs="Arial"/>
          <w:b/>
          <w:bCs/>
        </w:rPr>
      </w:pPr>
    </w:p>
    <w:p w14:paraId="547A4237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Agenda. </w:t>
      </w:r>
      <w:r w:rsidRPr="00D70A7A">
        <w:rPr>
          <w:rFonts w:cstheme="minorHAnsi"/>
        </w:rPr>
        <w:t>A document that provides a clear framework outlining the purpose, proposed outcomes, and sequence of events of a team meeting. It specifies each item to be discussed, the time allocated for each task, and is used to facilitate a productive flow of discussion.</w:t>
      </w:r>
    </w:p>
    <w:p w14:paraId="714B1FAE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Consensus Building. </w:t>
      </w:r>
      <w:r w:rsidRPr="00D70A7A">
        <w:rPr>
          <w:rFonts w:cstheme="minorHAnsi"/>
        </w:rPr>
        <w:t xml:space="preserve">A collaborative decision making process in which a group works together to reach an agreement that is acceptable to all members. It focuses on open communication, active listening, and mutual respect to ensure that diverse perspectives are considered. </w:t>
      </w:r>
    </w:p>
    <w:p w14:paraId="6A0B3F09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Fist-to-Five. </w:t>
      </w:r>
      <w:r w:rsidRPr="00D70A7A">
        <w:rPr>
          <w:rFonts w:cstheme="minorHAnsi"/>
        </w:rPr>
        <w:t>A visual gesture tool used as a consensus building strategy that allows the level of support of each individual to be quickly and clearly indicated through the use of the number of fingers raised, or a closed fist.</w:t>
      </w:r>
    </w:p>
    <w:p w14:paraId="4C7E1A9B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Group Processes. </w:t>
      </w:r>
      <w:r w:rsidRPr="00D70A7A">
        <w:rPr>
          <w:rFonts w:cstheme="minorHAnsi"/>
        </w:rPr>
        <w:t>The implementation of team tools and resources such as agendas, minutes, norms/working agreements, and protocols to support schools while saving time and ensuring shared collaborative decision making and follow-up.</w:t>
      </w:r>
    </w:p>
    <w:p w14:paraId="1CCF7A16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Minute Taking. </w:t>
      </w:r>
      <w:r w:rsidRPr="00D70A7A">
        <w:rPr>
          <w:rFonts w:cstheme="minorHAnsi"/>
        </w:rPr>
        <w:t>The process of capturing and documenting essential details of a meeting including discussions, decisions, and action items.  Minutes serve as an official record and reference for team participants and all stakeholders to review outcomes of the meeting.</w:t>
      </w:r>
    </w:p>
    <w:p w14:paraId="5E8B664C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Protocols. </w:t>
      </w:r>
      <w:r w:rsidRPr="00D70A7A">
        <w:rPr>
          <w:rFonts w:cstheme="minorHAnsi"/>
        </w:rPr>
        <w:t xml:space="preserve">Structured guidelines or procedures that help groups communicate, collaborate, and make decisions effectively. They provide a clear framework for discussions, ensuring that interactions are organized and goal-oriented. </w:t>
      </w:r>
    </w:p>
    <w:p w14:paraId="24E05651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Schoolwide Norms. </w:t>
      </w:r>
      <w:r w:rsidRPr="00D70A7A">
        <w:rPr>
          <w:rFonts w:cstheme="minorHAnsi"/>
        </w:rPr>
        <w:t>Guidelines that convey the message that all educators are linked to a network of collaborative teams within their school, working toward common schoolwide goals. Such norms create consistency across the school enabling individual teams to operate effectively.</w:t>
      </w:r>
    </w:p>
    <w:p w14:paraId="4D5C19B2" w14:textId="77777777" w:rsidR="00D70A7A" w:rsidRPr="00D70A7A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Team Minutes. </w:t>
      </w:r>
      <w:r w:rsidRPr="00D70A7A">
        <w:rPr>
          <w:rFonts w:cstheme="minorHAnsi"/>
        </w:rPr>
        <w:t xml:space="preserve">A concise record of discussions that occurred and decisions that were made during a team meeting, as well as who is responsible for follow up tasks, along with timelines. </w:t>
      </w:r>
    </w:p>
    <w:p w14:paraId="70BADFE0" w14:textId="6152AB50" w:rsidR="00133B16" w:rsidRPr="00133B16" w:rsidRDefault="00D70A7A" w:rsidP="00D70A7A">
      <w:pPr>
        <w:rPr>
          <w:rFonts w:cstheme="minorHAnsi"/>
          <w:b/>
          <w:bCs/>
        </w:rPr>
      </w:pPr>
      <w:r w:rsidRPr="00D70A7A">
        <w:rPr>
          <w:rFonts w:cstheme="minorHAnsi"/>
          <w:b/>
          <w:bCs/>
        </w:rPr>
        <w:t xml:space="preserve">Team Norms. </w:t>
      </w:r>
      <w:r w:rsidRPr="00D70A7A">
        <w:rPr>
          <w:rFonts w:cstheme="minorHAnsi"/>
        </w:rPr>
        <w:t>Guidelines that define and govern how teams want to work together. These agreements are a list of behaviors and attitudes group members expect from one another to create an environment where all can feel safe to interact, learn, problem solve, and achieve desired outcomes.</w:t>
      </w:r>
    </w:p>
    <w:p w14:paraId="6F515710" w14:textId="08168572" w:rsidR="00BA3AE9" w:rsidRPr="00A60092" w:rsidRDefault="00BA3AE9" w:rsidP="00BA3AE9">
      <w:pPr>
        <w:rPr>
          <w:rFonts w:cstheme="minorHAnsi"/>
        </w:rPr>
      </w:pPr>
    </w:p>
    <w:p w14:paraId="43383C73" w14:textId="77777777" w:rsidR="00B32228" w:rsidRPr="00A60092" w:rsidRDefault="00B32228" w:rsidP="004A5A67">
      <w:pPr>
        <w:rPr>
          <w:rFonts w:cstheme="minorHAnsi"/>
          <w:b/>
          <w:bCs/>
        </w:rPr>
      </w:pPr>
    </w:p>
    <w:p w14:paraId="7AA36794" w14:textId="77777777" w:rsidR="00B32228" w:rsidRPr="00A60092" w:rsidRDefault="00B32228" w:rsidP="004A5A67">
      <w:pPr>
        <w:rPr>
          <w:rFonts w:cstheme="minorHAnsi"/>
          <w:b/>
          <w:bCs/>
        </w:rPr>
      </w:pPr>
    </w:p>
    <w:p w14:paraId="736631A3" w14:textId="77777777" w:rsidR="00B32228" w:rsidRPr="00A60092" w:rsidRDefault="00B32228" w:rsidP="004A5A67">
      <w:pPr>
        <w:rPr>
          <w:rFonts w:cstheme="minorHAnsi"/>
          <w:b/>
          <w:bCs/>
        </w:rPr>
      </w:pPr>
    </w:p>
    <w:p w14:paraId="143DAF54" w14:textId="69C987A8" w:rsidR="004A5A67" w:rsidRPr="00A60092" w:rsidRDefault="004A5A67" w:rsidP="004A5A67">
      <w:pPr>
        <w:rPr>
          <w:rFonts w:cstheme="minorHAnsi"/>
        </w:rPr>
      </w:pPr>
      <w:r w:rsidRPr="00A60092">
        <w:rPr>
          <w:rFonts w:cstheme="minorHAnsi"/>
          <w:b/>
          <w:bCs/>
        </w:rPr>
        <w:t>References</w:t>
      </w:r>
      <w:r w:rsidR="00247FB8" w:rsidRPr="00A60092">
        <w:rPr>
          <w:rFonts w:cstheme="minorHAnsi"/>
          <w:b/>
          <w:bCs/>
        </w:rPr>
        <w:t xml:space="preserve"> </w:t>
      </w:r>
      <w:r w:rsidR="00247FB8" w:rsidRPr="00A60092">
        <w:rPr>
          <w:rFonts w:cstheme="minorHAnsi"/>
        </w:rPr>
        <w:t>(adapted)</w:t>
      </w:r>
    </w:p>
    <w:p w14:paraId="01637F9A" w14:textId="25BE51BB" w:rsidR="00247FB8" w:rsidRPr="00A60092" w:rsidRDefault="004A5A67" w:rsidP="00247FB8">
      <w:pPr>
        <w:rPr>
          <w:rFonts w:cstheme="minorHAnsi"/>
        </w:rPr>
      </w:pPr>
      <w:r w:rsidRPr="00A60092">
        <w:rPr>
          <w:rFonts w:cstheme="minorHAnsi"/>
        </w:rPr>
        <w:t xml:space="preserve">Bloomberg, P., &amp; Pitchford, B. (2017). </w:t>
      </w:r>
      <w:r w:rsidRPr="00A60092">
        <w:rPr>
          <w:rFonts w:cstheme="minorHAnsi"/>
          <w:i/>
          <w:iCs/>
        </w:rPr>
        <w:t>Leading impact teams: Building a culture of efficacy</w:t>
      </w:r>
      <w:r w:rsidRPr="00A60092">
        <w:rPr>
          <w:rFonts w:cstheme="minorHAnsi"/>
        </w:rPr>
        <w:t>.  Corwin.</w:t>
      </w:r>
    </w:p>
    <w:p w14:paraId="004F10A9" w14:textId="7EAD4033" w:rsidR="00BA3AE9" w:rsidRPr="00A60092" w:rsidRDefault="00BA3AE9" w:rsidP="00247FB8">
      <w:pPr>
        <w:rPr>
          <w:rFonts w:cstheme="minorHAnsi"/>
        </w:rPr>
      </w:pPr>
      <w:r w:rsidRPr="00A60092">
        <w:rPr>
          <w:rFonts w:cstheme="minorHAnsi"/>
        </w:rPr>
        <w:t xml:space="preserve">CCL. (2024, June 23). </w:t>
      </w:r>
      <w:r w:rsidRPr="00A60092">
        <w:rPr>
          <w:rFonts w:cstheme="minorHAnsi"/>
          <w:i/>
          <w:iCs/>
        </w:rPr>
        <w:t>10 Steps for establishing team norms.</w:t>
      </w:r>
      <w:r w:rsidRPr="00A60092">
        <w:rPr>
          <w:rFonts w:cstheme="minorHAnsi"/>
        </w:rPr>
        <w:t xml:space="preserve"> Center for Creative Leadership. </w:t>
      </w:r>
      <w:hyperlink r:id="rId9" w:history="1">
        <w:r w:rsidRPr="00A60092">
          <w:rPr>
            <w:rStyle w:val="Hyperlink"/>
            <w:rFonts w:cstheme="minorHAnsi"/>
          </w:rPr>
          <w:t>https://www.ccl.org/articles/leading-effectively-articles/the-real-world-guide-to-team-norms/</w:t>
        </w:r>
      </w:hyperlink>
    </w:p>
    <w:p w14:paraId="1940E8B8" w14:textId="7AF6C834" w:rsidR="00732271" w:rsidRPr="00A60092" w:rsidRDefault="00732271" w:rsidP="00247FB8">
      <w:pPr>
        <w:rPr>
          <w:rFonts w:cstheme="minorHAnsi"/>
        </w:rPr>
      </w:pPr>
      <w:r w:rsidRPr="00A60092">
        <w:rPr>
          <w:rFonts w:cstheme="minorHAnsi"/>
        </w:rPr>
        <w:t xml:space="preserve">CLEE. (n.d.). </w:t>
      </w:r>
      <w:r w:rsidRPr="00A60092">
        <w:rPr>
          <w:rFonts w:cstheme="minorHAnsi"/>
          <w:i/>
          <w:iCs/>
        </w:rPr>
        <w:t xml:space="preserve">Why </w:t>
      </w:r>
      <w:proofErr w:type="spellStart"/>
      <w:r w:rsidRPr="00A60092">
        <w:rPr>
          <w:rFonts w:cstheme="minorHAnsi"/>
          <w:i/>
          <w:iCs/>
        </w:rPr>
        <w:t>protocols?S</w:t>
      </w:r>
      <w:r w:rsidRPr="00A60092">
        <w:rPr>
          <w:rFonts w:cstheme="minorHAnsi"/>
        </w:rPr>
        <w:t>chool</w:t>
      </w:r>
      <w:proofErr w:type="spellEnd"/>
      <w:r w:rsidRPr="00A60092">
        <w:rPr>
          <w:rFonts w:cstheme="minorHAnsi"/>
        </w:rPr>
        <w:t xml:space="preserve"> Reform Initiative. Center for Leadership and Educational Equity.  </w:t>
      </w:r>
      <w:hyperlink r:id="rId10" w:history="1">
        <w:r w:rsidRPr="00A60092">
          <w:rPr>
            <w:rStyle w:val="Hyperlink"/>
            <w:rFonts w:cstheme="minorHAnsi"/>
          </w:rPr>
          <w:t>https://www.schoolreforminitiative.org/download/why-protocols/</w:t>
        </w:r>
      </w:hyperlink>
    </w:p>
    <w:p w14:paraId="035BD72A" w14:textId="11524A4E" w:rsidR="00247FB8" w:rsidRPr="00A60092" w:rsidRDefault="00247FB8" w:rsidP="004A5A67">
      <w:pPr>
        <w:rPr>
          <w:rFonts w:cstheme="minorHAnsi"/>
        </w:rPr>
      </w:pPr>
      <w:r w:rsidRPr="00A60092">
        <w:rPr>
          <w:rFonts w:cstheme="minorHAnsi"/>
        </w:rPr>
        <w:t xml:space="preserve">Knowledge Academy. (2024).  </w:t>
      </w:r>
      <w:r w:rsidRPr="00A60092">
        <w:rPr>
          <w:rFonts w:cstheme="minorHAnsi"/>
          <w:i/>
          <w:iCs/>
        </w:rPr>
        <w:t>What is minute taking: An ultimate guide.</w:t>
      </w:r>
      <w:r w:rsidRPr="00A60092">
        <w:rPr>
          <w:rFonts w:cstheme="minorHAnsi"/>
        </w:rPr>
        <w:t xml:space="preserve"> [Blog]. </w:t>
      </w:r>
      <w:r w:rsidRPr="00A60092">
        <w:rPr>
          <w:rFonts w:cstheme="minorHAnsi"/>
          <w:b/>
          <w:bCs/>
        </w:rPr>
        <w:t> </w:t>
      </w:r>
      <w:hyperlink r:id="rId11" w:history="1">
        <w:r w:rsidRPr="00A60092">
          <w:rPr>
            <w:rStyle w:val="Hyperlink"/>
            <w:rFonts w:cstheme="minorHAnsi"/>
          </w:rPr>
          <w:t>https://www.theknowledgeacademy.com/blog/what-is-minute-taking/</w:t>
        </w:r>
      </w:hyperlink>
    </w:p>
    <w:p w14:paraId="2A9C8B34" w14:textId="091B7D94" w:rsidR="002A7393" w:rsidRPr="00A60092" w:rsidRDefault="002A7393" w:rsidP="004A5A67">
      <w:pPr>
        <w:rPr>
          <w:rFonts w:cstheme="minorHAnsi"/>
        </w:rPr>
      </w:pPr>
      <w:r w:rsidRPr="00A60092">
        <w:rPr>
          <w:rFonts w:cstheme="minorHAnsi"/>
        </w:rPr>
        <w:t>Mattone, J. (2024, Aug. 12).</w:t>
      </w:r>
      <w:r w:rsidRPr="00A60092">
        <w:rPr>
          <w:rFonts w:cstheme="minorHAnsi"/>
          <w:i/>
          <w:iCs/>
        </w:rPr>
        <w:t xml:space="preserve"> Consensus-building: What it is and why it is crucial to leadership.</w:t>
      </w:r>
      <w:r w:rsidRPr="00A60092">
        <w:rPr>
          <w:rFonts w:cstheme="minorHAnsi"/>
        </w:rPr>
        <w:t xml:space="preserve"> [Blog]. John Mattone Global.https://johnmattone.com/blog/consensus-building-what-is-it-and-why-is-it-crucial-to-leadership/</w:t>
      </w:r>
    </w:p>
    <w:p w14:paraId="35273EF2" w14:textId="77777777" w:rsidR="004A5A67" w:rsidRPr="00A60092" w:rsidRDefault="004A5A67" w:rsidP="004A5A67">
      <w:pPr>
        <w:rPr>
          <w:rFonts w:cstheme="minorHAnsi"/>
        </w:rPr>
      </w:pPr>
      <w:r w:rsidRPr="00A60092">
        <w:rPr>
          <w:rFonts w:cstheme="minorHAnsi"/>
        </w:rPr>
        <w:t xml:space="preserve">Marzano, R., </w:t>
      </w:r>
      <w:proofErr w:type="spellStart"/>
      <w:r w:rsidRPr="00A60092">
        <w:rPr>
          <w:rFonts w:cstheme="minorHAnsi"/>
        </w:rPr>
        <w:t>Heflebower</w:t>
      </w:r>
      <w:proofErr w:type="spellEnd"/>
      <w:r w:rsidRPr="00A60092">
        <w:rPr>
          <w:rFonts w:cstheme="minorHAnsi"/>
        </w:rPr>
        <w:t xml:space="preserve">, T., Hoegh, J., Warrick, P. &amp; Grift, G. ( 2016). </w:t>
      </w:r>
      <w:r w:rsidRPr="00A60092">
        <w:rPr>
          <w:rFonts w:cstheme="minorHAnsi"/>
          <w:i/>
          <w:iCs/>
        </w:rPr>
        <w:t xml:space="preserve">Collaborative teams that  transform schools. </w:t>
      </w:r>
      <w:r w:rsidRPr="00A60092">
        <w:rPr>
          <w:rFonts w:cstheme="minorHAnsi"/>
        </w:rPr>
        <w:t>Marzano Research.</w:t>
      </w:r>
    </w:p>
    <w:p w14:paraId="022449E5" w14:textId="77777777" w:rsidR="002A7393" w:rsidRPr="00A60092" w:rsidRDefault="002A7393" w:rsidP="002A7393">
      <w:pPr>
        <w:rPr>
          <w:rFonts w:cstheme="minorHAnsi"/>
        </w:rPr>
      </w:pPr>
      <w:r w:rsidRPr="00A60092">
        <w:rPr>
          <w:rFonts w:cstheme="minorHAnsi"/>
        </w:rPr>
        <w:t xml:space="preserve">NASCO. (n.d.). </w:t>
      </w:r>
      <w:r w:rsidRPr="00A60092">
        <w:rPr>
          <w:rFonts w:cstheme="minorHAnsi"/>
          <w:i/>
          <w:iCs/>
        </w:rPr>
        <w:t>Fist to five voting and consensus.</w:t>
      </w:r>
      <w:r w:rsidRPr="00A60092">
        <w:rPr>
          <w:rFonts w:cstheme="minorHAnsi"/>
        </w:rPr>
        <w:t xml:space="preserve">  </w:t>
      </w:r>
      <w:hyperlink r:id="rId12" w:history="1">
        <w:r w:rsidRPr="00A60092">
          <w:rPr>
            <w:rStyle w:val="Hyperlink"/>
            <w:rFonts w:cstheme="minorHAnsi"/>
          </w:rPr>
          <w:t>https://www.nasco.coop/sites/default/files/srl/Fist%20to%20Five%20as%20Voting.pdf</w:t>
        </w:r>
      </w:hyperlink>
    </w:p>
    <w:p w14:paraId="1AABB942" w14:textId="5E8AAA73" w:rsidR="002A7393" w:rsidRPr="00A60092" w:rsidRDefault="002A7393" w:rsidP="004A5A67">
      <w:pPr>
        <w:rPr>
          <w:rFonts w:cstheme="minorHAnsi"/>
        </w:rPr>
      </w:pPr>
      <w:r w:rsidRPr="00A60092">
        <w:rPr>
          <w:rFonts w:cstheme="minorHAnsi"/>
        </w:rPr>
        <w:t xml:space="preserve">Seeds for Change. (2020). </w:t>
      </w:r>
      <w:r w:rsidRPr="00A60092">
        <w:rPr>
          <w:rFonts w:cstheme="minorHAnsi"/>
          <w:i/>
          <w:iCs/>
        </w:rPr>
        <w:t>Consensus decision-making: a short guide</w:t>
      </w:r>
      <w:r w:rsidRPr="00A60092">
        <w:rPr>
          <w:rFonts w:cstheme="minorHAnsi"/>
        </w:rPr>
        <w:t xml:space="preserve">. [Guide]. Seedsforchange.org. </w:t>
      </w:r>
      <w:hyperlink r:id="rId13" w:anchor="why" w:history="1">
        <w:r w:rsidRPr="00A60092">
          <w:rPr>
            <w:rStyle w:val="Hyperlink"/>
            <w:rFonts w:cstheme="minorHAnsi"/>
          </w:rPr>
          <w:t>https://seedsforchange.org.uk/shortconsensus#why</w:t>
        </w:r>
      </w:hyperlink>
    </w:p>
    <w:p w14:paraId="19BA026E" w14:textId="0E26C04B" w:rsidR="004A5A67" w:rsidRPr="00A60092" w:rsidRDefault="004A5A67" w:rsidP="004A5A67">
      <w:pPr>
        <w:rPr>
          <w:rFonts w:cstheme="minorHAnsi"/>
        </w:rPr>
      </w:pPr>
      <w:r w:rsidRPr="00A60092">
        <w:rPr>
          <w:rFonts w:cstheme="minorHAnsi"/>
        </w:rPr>
        <w:t xml:space="preserve">Team Asana. (2024, Feb. 7). </w:t>
      </w:r>
      <w:r w:rsidRPr="00A60092">
        <w:rPr>
          <w:rFonts w:cstheme="minorHAnsi"/>
          <w:i/>
          <w:iCs/>
        </w:rPr>
        <w:t xml:space="preserve">Meeting agenda example:  How to plan, write, and implement. </w:t>
      </w:r>
      <w:hyperlink r:id="rId14" w:history="1">
        <w:r w:rsidRPr="00A60092">
          <w:rPr>
            <w:rStyle w:val="Hyperlink"/>
            <w:rFonts w:cstheme="minorHAnsi"/>
            <w:i/>
            <w:iCs/>
          </w:rPr>
          <w:t>https://asana.com/resources/meeting-agenda</w:t>
        </w:r>
      </w:hyperlink>
    </w:p>
    <w:p w14:paraId="0FFC058A" w14:textId="77777777" w:rsidR="004A5A67" w:rsidRPr="00A60092" w:rsidRDefault="004A5A67" w:rsidP="004A5A67">
      <w:pPr>
        <w:rPr>
          <w:rFonts w:cstheme="minorHAnsi"/>
        </w:rPr>
      </w:pPr>
      <w:r w:rsidRPr="00A60092">
        <w:rPr>
          <w:rFonts w:cstheme="minorHAnsi"/>
        </w:rPr>
        <w:t xml:space="preserve">Welch, D, &amp; </w:t>
      </w:r>
      <w:proofErr w:type="spellStart"/>
      <w:r w:rsidRPr="00A60092">
        <w:rPr>
          <w:rFonts w:cstheme="minorHAnsi"/>
        </w:rPr>
        <w:t>Garmston</w:t>
      </w:r>
      <w:proofErr w:type="spellEnd"/>
      <w:r w:rsidRPr="00A60092">
        <w:rPr>
          <w:rFonts w:cstheme="minorHAnsi"/>
        </w:rPr>
        <w:t xml:space="preserve">, R. (2007, April 7). Results-oriented agendas transform meetings into valuable collaborative events. </w:t>
      </w:r>
      <w:r w:rsidRPr="00A60092">
        <w:rPr>
          <w:rFonts w:cstheme="minorHAnsi"/>
          <w:i/>
          <w:iCs/>
        </w:rPr>
        <w:t> Learning Forward.</w:t>
      </w:r>
      <w:r w:rsidRPr="00A60092">
        <w:rPr>
          <w:rFonts w:cstheme="minorHAnsi"/>
        </w:rPr>
        <w:t xml:space="preserve"> 28 (2). </w:t>
      </w:r>
      <w:hyperlink r:id="rId15" w:anchor=":~:text=The%20results-oriented%20agendas%20provided%20open%20time%20to%20analyze,and%20increased%20time%20spent%20on%20student%20learning%20issues" w:history="1">
        <w:r w:rsidRPr="00A60092">
          <w:rPr>
            <w:rStyle w:val="Hyperlink"/>
            <w:rFonts w:cstheme="minorHAnsi"/>
          </w:rPr>
          <w:t>https://learningforward.org/journal/time/results-oriented-agendas-transform-meeting-into-valuable-collaborative-events/#:~:text=The%20results-oriented%20agendas%20provided%20open%20time%20to%20analyze,and%20increased%20time%20spent%20on%20student%20learning%20issues</w:t>
        </w:r>
      </w:hyperlink>
    </w:p>
    <w:p w14:paraId="4C409EFA" w14:textId="7D9CE411" w:rsidR="004A5A67" w:rsidRPr="00A60092" w:rsidRDefault="004A5A67">
      <w:pPr>
        <w:rPr>
          <w:rFonts w:cstheme="minorHAnsi"/>
        </w:rPr>
      </w:pPr>
      <w:r w:rsidRPr="00A60092">
        <w:rPr>
          <w:rFonts w:cstheme="minorHAnsi"/>
        </w:rPr>
        <w:br/>
      </w:r>
      <w:r w:rsidRPr="00A60092">
        <w:rPr>
          <w:rFonts w:cstheme="minorHAnsi"/>
        </w:rPr>
        <w:br/>
      </w:r>
    </w:p>
    <w:sectPr w:rsidR="004A5A67" w:rsidRPr="00A60092" w:rsidSect="00717F13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12F6B" w14:textId="77777777" w:rsidR="00773FD3" w:rsidRDefault="00773FD3" w:rsidP="00B86D93">
      <w:pPr>
        <w:spacing w:after="0" w:line="240" w:lineRule="auto"/>
      </w:pPr>
      <w:r>
        <w:separator/>
      </w:r>
    </w:p>
  </w:endnote>
  <w:endnote w:type="continuationSeparator" w:id="0">
    <w:p w14:paraId="7D9F2533" w14:textId="77777777" w:rsidR="00773FD3" w:rsidRDefault="00773FD3" w:rsidP="00B86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DB50" w14:textId="25541FEE" w:rsidR="00663C1A" w:rsidRPr="00593037" w:rsidRDefault="00663C1A" w:rsidP="00663C1A">
    <w:pPr>
      <w:pStyle w:val="Footer"/>
      <w:pBdr>
        <w:top w:val="single" w:sz="4" w:space="1" w:color="auto"/>
      </w:pBdr>
      <w:rPr>
        <w:rFonts w:ascii="Calibri" w:hAnsi="Calibri" w:cs="Calibri"/>
      </w:rPr>
    </w:pPr>
    <w:proofErr w:type="spellStart"/>
    <w:r w:rsidRPr="00593037">
      <w:rPr>
        <w:rFonts w:ascii="Calibri" w:hAnsi="Calibri" w:cs="Calibri"/>
      </w:rPr>
      <w:t>MoEdu</w:t>
    </w:r>
    <w:proofErr w:type="spellEnd"/>
    <w:r w:rsidRPr="00593037">
      <w:rPr>
        <w:rFonts w:ascii="Calibri" w:hAnsi="Calibri" w:cs="Calibri"/>
      </w:rPr>
      <w:t xml:space="preserve">-SAIL, CT </w:t>
    </w:r>
    <w:r>
      <w:rPr>
        <w:rFonts w:ascii="Calibri" w:hAnsi="Calibri" w:cs="Calibri"/>
      </w:rPr>
      <w:t>3</w:t>
    </w:r>
    <w:r w:rsidRPr="00593037">
      <w:rPr>
        <w:rFonts w:ascii="Calibri" w:hAnsi="Calibri" w:cs="Calibri"/>
      </w:rPr>
      <w:t>.3 Collaborative Teams Key Terms</w:t>
    </w:r>
    <w:r w:rsidRPr="00593037">
      <w:rPr>
        <w:rFonts w:ascii="Calibri" w:hAnsi="Calibri" w:cs="Calibri"/>
      </w:rPr>
      <w:tab/>
      <w:t>Revised 2025</w:t>
    </w:r>
  </w:p>
  <w:p w14:paraId="5C8939B5" w14:textId="5EED6C12" w:rsidR="00B86D93" w:rsidRPr="00663C1A" w:rsidRDefault="00663C1A" w:rsidP="00663C1A">
    <w:pPr>
      <w:pStyle w:val="Footer"/>
      <w:tabs>
        <w:tab w:val="clear" w:pos="4680"/>
      </w:tabs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Pr="00593037">
        <w:rPr>
          <w:rStyle w:val="Hyperlink"/>
          <w:rFonts w:ascii="Calibri" w:hAnsi="Calibri" w:cs="Calibri"/>
        </w:rPr>
        <w:t>CC BY-NC-ND 4.0</w:t>
      </w:r>
    </w:hyperlink>
    <w:r w:rsidRPr="00593037">
      <w:rPr>
        <w:rFonts w:ascii="Calibri" w:hAnsi="Calibri" w:cs="Calibri"/>
      </w:rPr>
      <w:tab/>
      <w:t xml:space="preserve">Page </w:t>
    </w:r>
    <w:r w:rsidRPr="00593037">
      <w:rPr>
        <w:rFonts w:ascii="Calibri" w:hAnsi="Calibri" w:cs="Calibri"/>
      </w:rPr>
      <w:fldChar w:fldCharType="begin"/>
    </w:r>
    <w:r w:rsidRPr="00593037">
      <w:rPr>
        <w:rFonts w:ascii="Calibri" w:hAnsi="Calibri" w:cs="Calibri"/>
      </w:rPr>
      <w:instrText xml:space="preserve"> PAGE   \* MERGEFORMAT </w:instrText>
    </w:r>
    <w:r w:rsidRPr="00593037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593037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64ED5" w14:textId="77777777" w:rsidR="00773FD3" w:rsidRDefault="00773FD3" w:rsidP="00B86D93">
      <w:pPr>
        <w:spacing w:after="0" w:line="240" w:lineRule="auto"/>
      </w:pPr>
      <w:r>
        <w:separator/>
      </w:r>
    </w:p>
  </w:footnote>
  <w:footnote w:type="continuationSeparator" w:id="0">
    <w:p w14:paraId="3BE091F3" w14:textId="77777777" w:rsidR="00773FD3" w:rsidRDefault="00773FD3" w:rsidP="00B86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CA"/>
    <w:rsid w:val="00061004"/>
    <w:rsid w:val="00133B16"/>
    <w:rsid w:val="00247FB8"/>
    <w:rsid w:val="002A5C82"/>
    <w:rsid w:val="002A7393"/>
    <w:rsid w:val="0037541B"/>
    <w:rsid w:val="003B6B43"/>
    <w:rsid w:val="00443DCF"/>
    <w:rsid w:val="004A5275"/>
    <w:rsid w:val="004A5A67"/>
    <w:rsid w:val="005A77E5"/>
    <w:rsid w:val="0063725F"/>
    <w:rsid w:val="00663C1A"/>
    <w:rsid w:val="006F27C0"/>
    <w:rsid w:val="00717F13"/>
    <w:rsid w:val="00732271"/>
    <w:rsid w:val="00741326"/>
    <w:rsid w:val="00773FD3"/>
    <w:rsid w:val="009B64F4"/>
    <w:rsid w:val="00A60092"/>
    <w:rsid w:val="00B252B9"/>
    <w:rsid w:val="00B32228"/>
    <w:rsid w:val="00B86D93"/>
    <w:rsid w:val="00BA3AE9"/>
    <w:rsid w:val="00BB2784"/>
    <w:rsid w:val="00C454BD"/>
    <w:rsid w:val="00C63BDE"/>
    <w:rsid w:val="00D34120"/>
    <w:rsid w:val="00D6178C"/>
    <w:rsid w:val="00D70A7A"/>
    <w:rsid w:val="00E17CCE"/>
    <w:rsid w:val="00E2466F"/>
    <w:rsid w:val="00E314CA"/>
    <w:rsid w:val="00F03BE7"/>
    <w:rsid w:val="00F465E6"/>
    <w:rsid w:val="00F9108E"/>
    <w:rsid w:val="00F96E5D"/>
    <w:rsid w:val="00FD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1BAF3"/>
  <w15:chartTrackingRefBased/>
  <w15:docId w15:val="{DDBFCBDA-7AF2-4BCD-AF09-3552ED5C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4CA"/>
  </w:style>
  <w:style w:type="paragraph" w:styleId="Heading1">
    <w:name w:val="heading 1"/>
    <w:basedOn w:val="Normal"/>
    <w:next w:val="Normal"/>
    <w:link w:val="Heading1Char"/>
    <w:uiPriority w:val="9"/>
    <w:qFormat/>
    <w:rsid w:val="00E314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4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4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4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4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4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4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4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4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4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4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4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4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4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4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4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4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4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6D9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D93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4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4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4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4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4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4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4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4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4C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A5A67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A5A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5A6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A52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86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D93"/>
  </w:style>
  <w:style w:type="paragraph" w:styleId="Footer">
    <w:name w:val="footer"/>
    <w:basedOn w:val="Normal"/>
    <w:link w:val="FooterChar"/>
    <w:uiPriority w:val="99"/>
    <w:unhideWhenUsed/>
    <w:rsid w:val="00B86D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edsforchange.org.uk/shortconsensu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nasco.coop/sites/default/files/srl/Fist%20to%20Five%20as%20Voting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heknowledgeacademy.com/blog/what-is-minute-takin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earningforward.org/journal/time/results-oriented-agendas-transform-meeting-into-valuable-collaborative-events/" TargetMode="External"/><Relationship Id="rId10" Type="http://schemas.openxmlformats.org/officeDocument/2006/relationships/hyperlink" Target="https://www.schoolreforminitiative.org/download/why-protocols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ccl.org/articles/leading-effectively-articles/the-real-world-guide-to-team-norms/" TargetMode="External"/><Relationship Id="rId14" Type="http://schemas.openxmlformats.org/officeDocument/2006/relationships/hyperlink" Target="https://asana.com/resources/meeting-agend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C4E66-08C5-495C-991A-383711F10B3E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2.xml><?xml version="1.0" encoding="utf-8"?>
<ds:datastoreItem xmlns:ds="http://schemas.openxmlformats.org/officeDocument/2006/customXml" ds:itemID="{D87E8873-11A1-4589-9B7C-117625A0B5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1775F0-E798-4C80-9D97-93AF1517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11</cp:revision>
  <dcterms:created xsi:type="dcterms:W3CDTF">2024-10-28T15:19:00Z</dcterms:created>
  <dcterms:modified xsi:type="dcterms:W3CDTF">2025-07-29T12:46:00Z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